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6B9" w:rsidRDefault="00462D6F">
      <w:pPr>
        <w:spacing w:after="0"/>
        <w:jc w:val="center"/>
        <w:rPr>
          <w:b/>
        </w:rPr>
      </w:pPr>
      <w:r>
        <w:rPr>
          <w:noProof/>
          <w:lang w:eastAsia="en-C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133350</wp:posOffset>
            </wp:positionH>
            <wp:positionV relativeFrom="page">
              <wp:posOffset>114300</wp:posOffset>
            </wp:positionV>
            <wp:extent cx="1597025" cy="94297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6B9" w:rsidRDefault="00E85E7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2015 </w:t>
      </w:r>
      <w:r w:rsidR="00EC21CD">
        <w:rPr>
          <w:b/>
          <w:sz w:val="28"/>
        </w:rPr>
        <w:t>Canada Winter Games</w:t>
      </w:r>
    </w:p>
    <w:p w:rsidR="00440F83" w:rsidRDefault="00440F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February 12 – 21, 2015</w:t>
      </w:r>
      <w:r>
        <w:rPr>
          <w:b/>
          <w:sz w:val="28"/>
        </w:rPr>
        <w:tab/>
        <w:t>Prince George, BC</w:t>
      </w:r>
    </w:p>
    <w:p w:rsidR="000C46B9" w:rsidRDefault="00EC21CD" w:rsidP="00440F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Team Alberta </w:t>
      </w:r>
      <w:r w:rsidR="00440F83">
        <w:rPr>
          <w:b/>
          <w:sz w:val="28"/>
        </w:rPr>
        <w:t xml:space="preserve">Coach </w:t>
      </w:r>
      <w:r>
        <w:rPr>
          <w:b/>
          <w:sz w:val="28"/>
        </w:rPr>
        <w:t>Selection Process</w:t>
      </w:r>
    </w:p>
    <w:p w:rsidR="000C46B9" w:rsidRDefault="000C46B9">
      <w:pPr>
        <w:pBdr>
          <w:bottom w:val="single" w:sz="8" w:space="1" w:color="000000"/>
        </w:pBdr>
        <w:spacing w:after="0"/>
        <w:jc w:val="center"/>
        <w:rPr>
          <w:b/>
        </w:rPr>
      </w:pPr>
    </w:p>
    <w:p w:rsidR="000C46B9" w:rsidRDefault="00EC21CD" w:rsidP="00280624">
      <w:pPr>
        <w:spacing w:before="113" w:after="198"/>
      </w:pPr>
      <w:r w:rsidRPr="00280624">
        <w:rPr>
          <w:b/>
          <w:bCs/>
        </w:rPr>
        <w:t>Principles:</w:t>
      </w:r>
      <w:r>
        <w:t xml:space="preserve">  The primary goals of the </w:t>
      </w:r>
      <w:r w:rsidR="00280624">
        <w:t xml:space="preserve">coach selection </w:t>
      </w:r>
      <w:r>
        <w:t>process are to ensure an optimal experience for athletes,</w:t>
      </w:r>
      <w:r w:rsidR="00E85E7D">
        <w:t xml:space="preserve"> </w:t>
      </w:r>
      <w:r>
        <w:t>and within the constraints set by CWG, provide opportunities for coaching development and mentorship.</w:t>
      </w:r>
    </w:p>
    <w:p w:rsidR="00384CB2" w:rsidRPr="006C1874" w:rsidRDefault="00384CB2" w:rsidP="00280624">
      <w:r>
        <w:t xml:space="preserve">Team Alberta staff for the Canada Winter Games will consist of </w:t>
      </w:r>
      <w:r w:rsidRPr="006C1874">
        <w:t>four persons</w:t>
      </w:r>
      <w:r w:rsidR="006C1874" w:rsidRPr="006C1874">
        <w:t>, including</w:t>
      </w:r>
      <w:r w:rsidRPr="006C1874">
        <w:t xml:space="preserve">:          </w:t>
      </w:r>
    </w:p>
    <w:p w:rsidR="00384CB2" w:rsidRPr="00280624" w:rsidRDefault="00384CB2" w:rsidP="00384CB2">
      <w:pPr>
        <w:pStyle w:val="ListParagraph"/>
        <w:numPr>
          <w:ilvl w:val="0"/>
          <w:numId w:val="5"/>
        </w:numPr>
        <w:rPr>
          <w:b/>
        </w:rPr>
      </w:pPr>
      <w:r w:rsidRPr="00280624">
        <w:rPr>
          <w:b/>
        </w:rPr>
        <w:t>One female coach and one male coach</w:t>
      </w:r>
      <w:r w:rsidRPr="00280624">
        <w:rPr>
          <w:b/>
        </w:rPr>
        <w:tab/>
      </w:r>
      <w:r w:rsidRPr="00280624">
        <w:rPr>
          <w:b/>
        </w:rPr>
        <w:tab/>
      </w:r>
      <w:r w:rsidRPr="00280624">
        <w:rPr>
          <w:b/>
        </w:rPr>
        <w:tab/>
      </w:r>
      <w:r w:rsidRPr="00280624">
        <w:rPr>
          <w:b/>
        </w:rPr>
        <w:tab/>
      </w:r>
      <w:r w:rsidRPr="00280624">
        <w:rPr>
          <w:b/>
        </w:rPr>
        <w:tab/>
        <w:t xml:space="preserve">                                         </w:t>
      </w:r>
    </w:p>
    <w:p w:rsidR="00384CB2" w:rsidRDefault="00384CB2" w:rsidP="00440F83">
      <w:pPr>
        <w:pStyle w:val="ListParagraph"/>
        <w:numPr>
          <w:ilvl w:val="1"/>
          <w:numId w:val="5"/>
        </w:numPr>
        <w:spacing w:after="0"/>
      </w:pPr>
      <w:r>
        <w:t xml:space="preserve">One of the coaches must be </w:t>
      </w:r>
      <w:r w:rsidRPr="00384CB2">
        <w:rPr>
          <w:b/>
        </w:rPr>
        <w:t>certified</w:t>
      </w:r>
      <w:r>
        <w:t xml:space="preserve"> at either Level 3 (old NCCP) or Competition Development (new NCCP). </w:t>
      </w:r>
    </w:p>
    <w:p w:rsidR="00384CB2" w:rsidRDefault="00384CB2" w:rsidP="00440F83">
      <w:pPr>
        <w:pStyle w:val="ListParagraph"/>
        <w:numPr>
          <w:ilvl w:val="1"/>
          <w:numId w:val="5"/>
        </w:numPr>
        <w:spacing w:after="0"/>
      </w:pPr>
      <w:r>
        <w:t xml:space="preserve">One of the coaches must be either </w:t>
      </w:r>
      <w:r w:rsidRPr="00384CB2">
        <w:rPr>
          <w:b/>
        </w:rPr>
        <w:t>certified</w:t>
      </w:r>
      <w:r>
        <w:t xml:space="preserve"> Level 3 (old NCCP) or have achieved Competition Development (new NCCP) </w:t>
      </w:r>
      <w:r w:rsidRPr="00384CB2">
        <w:rPr>
          <w:b/>
        </w:rPr>
        <w:t>trained</w:t>
      </w:r>
      <w:r>
        <w:t xml:space="preserve"> status.</w:t>
      </w:r>
    </w:p>
    <w:p w:rsidR="00384CB2" w:rsidRDefault="00BB5C17" w:rsidP="00440F83">
      <w:pPr>
        <w:pStyle w:val="ListParagraph"/>
        <w:numPr>
          <w:ilvl w:val="1"/>
          <w:numId w:val="5"/>
        </w:numPr>
      </w:pPr>
      <w:r>
        <w:t xml:space="preserve">Coaches must achieve </w:t>
      </w:r>
      <w:r w:rsidR="00384CB2">
        <w:t>the requ</w:t>
      </w:r>
      <w:r>
        <w:t>ired NCCP status by November 15</w:t>
      </w:r>
      <w:r w:rsidRPr="00BB5C17">
        <w:rPr>
          <w:vertAlign w:val="superscript"/>
        </w:rPr>
        <w:t>th</w:t>
      </w:r>
      <w:r>
        <w:t>, 2014</w:t>
      </w:r>
    </w:p>
    <w:p w:rsidR="00280624" w:rsidRPr="00280624" w:rsidRDefault="00280624" w:rsidP="00280624">
      <w:pPr>
        <w:pStyle w:val="ListParagraph"/>
        <w:numPr>
          <w:ilvl w:val="0"/>
          <w:numId w:val="5"/>
        </w:numPr>
      </w:pPr>
      <w:r w:rsidRPr="00280624">
        <w:rPr>
          <w:b/>
        </w:rPr>
        <w:t>One wax technician</w:t>
      </w:r>
      <w:r>
        <w:rPr>
          <w:b/>
        </w:rPr>
        <w:t xml:space="preserve"> </w:t>
      </w:r>
      <w:r w:rsidRPr="00280624">
        <w:t>(male or female)</w:t>
      </w:r>
    </w:p>
    <w:p w:rsidR="00280624" w:rsidRPr="00280624" w:rsidRDefault="00280624" w:rsidP="0028062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One manager </w:t>
      </w:r>
      <w:r w:rsidRPr="00280624">
        <w:t>(male or female)</w:t>
      </w:r>
    </w:p>
    <w:p w:rsidR="00280624" w:rsidRDefault="00280624" w:rsidP="00280624">
      <w:r>
        <w:t>All coaches meeting the NCCP requirements outlined above, or able to fulfill the NCCP requirements outlined above by November 2014, are encouraged to apply</w:t>
      </w:r>
      <w:r w:rsidR="00EC21CD">
        <w:t xml:space="preserve">.  </w:t>
      </w:r>
    </w:p>
    <w:p w:rsidR="000C46B9" w:rsidRDefault="00EC21CD" w:rsidP="00440F83">
      <w:pPr>
        <w:spacing w:before="240"/>
        <w:rPr>
          <w:b/>
          <w:bCs/>
        </w:rPr>
      </w:pPr>
      <w:r w:rsidRPr="00280624">
        <w:rPr>
          <w:b/>
          <w:bCs/>
        </w:rPr>
        <w:t>Coach Staffing Criteri</w:t>
      </w:r>
      <w:r w:rsidR="00280624">
        <w:rPr>
          <w:b/>
          <w:bCs/>
        </w:rPr>
        <w:t>a</w:t>
      </w:r>
    </w:p>
    <w:p w:rsidR="00440F83" w:rsidRPr="00440F83" w:rsidRDefault="00440F83" w:rsidP="00280624">
      <w:pPr>
        <w:rPr>
          <w:bCs/>
        </w:rPr>
      </w:pPr>
      <w:r w:rsidRPr="00440F83">
        <w:rPr>
          <w:bCs/>
        </w:rPr>
        <w:t>Evaluation of coaches will include, but will not be limited to, the following:</w:t>
      </w:r>
    </w:p>
    <w:p w:rsidR="00440F83" w:rsidRDefault="00440F83" w:rsidP="00440F8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720" w:firstLine="0"/>
      </w:pPr>
      <w:r>
        <w:t>Training and NCCP Certification – including professional development</w:t>
      </w:r>
    </w:p>
    <w:p w:rsidR="00440F83" w:rsidRDefault="00440F83" w:rsidP="00440F8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720" w:firstLine="0"/>
      </w:pPr>
      <w:r>
        <w:t>Experience and success in coaching</w:t>
      </w:r>
    </w:p>
    <w:p w:rsidR="00440F83" w:rsidRDefault="00440F83" w:rsidP="00440F83">
      <w:pPr>
        <w:tabs>
          <w:tab w:val="left" w:pos="1080"/>
        </w:tabs>
        <w:spacing w:after="0"/>
      </w:pPr>
    </w:p>
    <w:p w:rsidR="000C46B9" w:rsidRDefault="00440F83" w:rsidP="00440F83">
      <w:pPr>
        <w:tabs>
          <w:tab w:val="left" w:pos="1080"/>
        </w:tabs>
        <w:spacing w:after="0"/>
      </w:pPr>
      <w:r w:rsidRPr="00440F83">
        <w:t>Coaches</w:t>
      </w:r>
      <w:r w:rsidR="00EC21CD" w:rsidRPr="00440F83">
        <w:t xml:space="preserve"> </w:t>
      </w:r>
      <w:r w:rsidR="00E85E7D" w:rsidRPr="00440F83">
        <w:t>must</w:t>
      </w:r>
      <w:r w:rsidRPr="00440F83">
        <w:t xml:space="preserve"> be available to attend the Western Canadian Championships Team Alberta Tour, </w:t>
      </w:r>
      <w:r w:rsidR="007231F7" w:rsidRPr="00440F83">
        <w:t>Jan</w:t>
      </w:r>
      <w:r w:rsidRPr="00440F83">
        <w:t>uary</w:t>
      </w:r>
      <w:r w:rsidR="007231F7" w:rsidRPr="00440F83">
        <w:t xml:space="preserve"> 30 – Feb</w:t>
      </w:r>
      <w:r w:rsidRPr="00440F83">
        <w:t>ruary 5, 201</w:t>
      </w:r>
      <w:r>
        <w:t>4. In addition, coaches will be requested to attend other preparatory camps and events between May 1</w:t>
      </w:r>
      <w:r w:rsidRPr="00440F83">
        <w:rPr>
          <w:vertAlign w:val="superscript"/>
        </w:rPr>
        <w:t>st</w:t>
      </w:r>
      <w:r>
        <w:t xml:space="preserve">, 2014 and </w:t>
      </w:r>
      <w:r w:rsidR="00767CD0">
        <w:t>the Games.</w:t>
      </w:r>
    </w:p>
    <w:p w:rsidR="00767CD0" w:rsidRDefault="00767CD0" w:rsidP="00440F83">
      <w:pPr>
        <w:tabs>
          <w:tab w:val="left" w:pos="1080"/>
        </w:tabs>
        <w:spacing w:after="0"/>
      </w:pPr>
    </w:p>
    <w:p w:rsidR="00767CD0" w:rsidRPr="00767CD0" w:rsidRDefault="00767CD0" w:rsidP="00440F83">
      <w:pPr>
        <w:tabs>
          <w:tab w:val="left" w:pos="1080"/>
        </w:tabs>
        <w:spacing w:after="0"/>
      </w:pPr>
      <w:r w:rsidRPr="00767CD0">
        <w:t xml:space="preserve">Successful candidates will be required to provide a criminal record check, and abide by </w:t>
      </w:r>
      <w:r w:rsidR="00787E59">
        <w:t>the</w:t>
      </w:r>
      <w:r>
        <w:t xml:space="preserve"> </w:t>
      </w:r>
      <w:hyperlink r:id="rId9" w:history="1">
        <w:r w:rsidRPr="00767CD0">
          <w:rPr>
            <w:rStyle w:val="Hyperlink"/>
          </w:rPr>
          <w:t>Biathlon Alberta Coach Screening Policy and Code of Ethics</w:t>
        </w:r>
      </w:hyperlink>
      <w:r w:rsidRPr="00767CD0">
        <w:t>.</w:t>
      </w:r>
    </w:p>
    <w:p w:rsidR="00767CD0" w:rsidRDefault="00767CD0" w:rsidP="00440F83">
      <w:pPr>
        <w:tabs>
          <w:tab w:val="left" w:pos="1080"/>
        </w:tabs>
        <w:spacing w:after="0"/>
      </w:pPr>
    </w:p>
    <w:p w:rsidR="000C46B9" w:rsidRPr="00440F83" w:rsidRDefault="00EC21CD" w:rsidP="00440F83">
      <w:pPr>
        <w:tabs>
          <w:tab w:val="left" w:pos="1080"/>
        </w:tabs>
        <w:spacing w:before="170" w:after="0"/>
        <w:rPr>
          <w:b/>
          <w:bCs/>
        </w:rPr>
      </w:pPr>
      <w:r w:rsidRPr="00440F83">
        <w:rPr>
          <w:b/>
          <w:bCs/>
        </w:rPr>
        <w:t>Deadlines:</w:t>
      </w:r>
    </w:p>
    <w:p w:rsidR="000C46B9" w:rsidRDefault="00EC21CD" w:rsidP="00440F83">
      <w:r w:rsidRPr="00767CD0">
        <w:t>Ap</w:t>
      </w:r>
      <w:r w:rsidR="00767CD0" w:rsidRPr="00767CD0">
        <w:t xml:space="preserve">plications must be submitted </w:t>
      </w:r>
      <w:r w:rsidRPr="00767CD0">
        <w:t xml:space="preserve">by November </w:t>
      </w:r>
      <w:r w:rsidR="00E85E7D" w:rsidRPr="00767CD0">
        <w:t>30</w:t>
      </w:r>
      <w:r w:rsidRPr="00767CD0">
        <w:t>, 201</w:t>
      </w:r>
      <w:r w:rsidR="00E85E7D" w:rsidRPr="00767CD0">
        <w:t>3</w:t>
      </w:r>
      <w:r w:rsidR="00767CD0" w:rsidRPr="00767CD0">
        <w:t xml:space="preserve">. </w:t>
      </w:r>
      <w:r w:rsidRPr="00767CD0">
        <w:t xml:space="preserve">The results of the competition will be announced by </w:t>
      </w:r>
      <w:r w:rsidR="00E85E7D" w:rsidRPr="00767CD0">
        <w:t>15</w:t>
      </w:r>
      <w:r w:rsidRPr="00767CD0">
        <w:t xml:space="preserve"> </w:t>
      </w:r>
      <w:r w:rsidR="00E85E7D" w:rsidRPr="00767CD0">
        <w:t>December</w:t>
      </w:r>
      <w:r w:rsidR="00963656" w:rsidRPr="00767CD0">
        <w:t>,</w:t>
      </w:r>
      <w:r w:rsidRPr="00767CD0">
        <w:t xml:space="preserve"> </w:t>
      </w:r>
      <w:r w:rsidR="00E85E7D" w:rsidRPr="00767CD0">
        <w:t>2013.</w:t>
      </w:r>
    </w:p>
    <w:p w:rsidR="000C46B9" w:rsidRDefault="006C1874">
      <w:pPr>
        <w:pageBreakBefore/>
        <w:spacing w:before="170" w:after="198"/>
        <w:ind w:left="720"/>
        <w:rPr>
          <w:b/>
        </w:rPr>
      </w:pPr>
      <w:r>
        <w:rPr>
          <w:b/>
        </w:rPr>
        <w:lastRenderedPageBreak/>
        <w:t xml:space="preserve">APPENDIX A    TEAM ALBERTA CWG </w:t>
      </w:r>
      <w:r w:rsidR="00EC21CD">
        <w:rPr>
          <w:b/>
        </w:rPr>
        <w:t>COACHING APPLICATION</w:t>
      </w:r>
    </w:p>
    <w:tbl>
      <w:tblPr>
        <w:tblW w:w="9626" w:type="dxa"/>
        <w:tblInd w:w="-25" w:type="dxa"/>
        <w:tblLayout w:type="fixed"/>
        <w:tblLook w:val="0000"/>
      </w:tblPr>
      <w:tblGrid>
        <w:gridCol w:w="9626"/>
      </w:tblGrid>
      <w:tr w:rsidR="000C46B9" w:rsidTr="00767CD0">
        <w:trPr>
          <w:trHeight w:hRule="exact" w:val="284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Coach Personal Information</w:t>
            </w:r>
          </w:p>
        </w:tc>
      </w:tr>
      <w:tr w:rsidR="000C46B9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Name:</w:t>
            </w:r>
          </w:p>
        </w:tc>
      </w:tr>
      <w:tr w:rsidR="000C46B9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767CD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 xml:space="preserve">Email </w:t>
            </w:r>
            <w:r w:rsidR="00EC21CD">
              <w:rPr>
                <w:color w:val="333333"/>
                <w:szCs w:val="22"/>
              </w:rPr>
              <w:t>Address:</w:t>
            </w:r>
          </w:p>
        </w:tc>
      </w:tr>
      <w:tr w:rsidR="000C46B9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767CD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Street Address:</w:t>
            </w:r>
          </w:p>
        </w:tc>
      </w:tr>
      <w:tr w:rsidR="000C46B9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767CD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Phone:</w:t>
            </w:r>
          </w:p>
          <w:p w:rsidR="00767CD0" w:rsidRDefault="00767CD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67CD0" w:rsidTr="00767CD0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D0" w:rsidRDefault="00767CD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NCCP CC#:</w:t>
            </w:r>
          </w:p>
        </w:tc>
      </w:tr>
    </w:tbl>
    <w:p w:rsidR="000C46B9" w:rsidRDefault="000C46B9">
      <w:pPr>
        <w:tabs>
          <w:tab w:val="left" w:pos="1080"/>
        </w:tabs>
        <w:autoSpaceDE w:val="0"/>
      </w:pPr>
    </w:p>
    <w:tbl>
      <w:tblPr>
        <w:tblW w:w="0" w:type="auto"/>
        <w:tblInd w:w="-25" w:type="dxa"/>
        <w:tblLayout w:type="fixed"/>
        <w:tblLook w:val="0000"/>
      </w:tblPr>
      <w:tblGrid>
        <w:gridCol w:w="9626"/>
      </w:tblGrid>
      <w:tr w:rsidR="000C46B9">
        <w:trPr>
          <w:trHeight w:hRule="exact" w:val="284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333333"/>
              </w:rPr>
              <w:t>NCCP/Coaching Experience</w:t>
            </w:r>
            <w:r>
              <w:rPr>
                <w:b/>
                <w:color w:val="FF0000"/>
              </w:rPr>
              <w:t>*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Highest Level of NCCP completed: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Other relevant education or training: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  <w:p w:rsidR="000C46B9" w:rsidRDefault="000C46B9">
            <w:pPr>
              <w:tabs>
                <w:tab w:val="left" w:pos="1080"/>
              </w:tabs>
              <w:autoSpaceDE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Years of Experience: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Key Achievements/Successes: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CWG Experience: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How would you best contribute to Team Alberta at CWG?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EC21C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Development: How will attending CWG aid your development as a coach?</w:t>
            </w: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0C46B9">
        <w:trPr>
          <w:trHeight w:hRule="exact" w:val="397"/>
        </w:trPr>
        <w:tc>
          <w:tcPr>
            <w:tcW w:w="9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B9" w:rsidRDefault="000C46B9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</w:tbl>
    <w:p w:rsidR="000C46B9" w:rsidRDefault="00EC21CD">
      <w:pPr>
        <w:tabs>
          <w:tab w:val="left" w:pos="1080"/>
        </w:tabs>
        <w:autoSpaceDE w:val="0"/>
        <w:rPr>
          <w:b/>
          <w:color w:val="333333"/>
          <w:szCs w:val="22"/>
        </w:rPr>
      </w:pPr>
      <w:r>
        <w:rPr>
          <w:color w:val="FF0000"/>
        </w:rPr>
        <w:t>*</w:t>
      </w:r>
      <w:r>
        <w:rPr>
          <w:color w:val="333333"/>
        </w:rPr>
        <w:t>additional information, including resume, would be appreciated</w:t>
      </w:r>
      <w:r>
        <w:rPr>
          <w:b/>
          <w:color w:val="333333"/>
          <w:szCs w:val="22"/>
        </w:rPr>
        <w:tab/>
      </w:r>
    </w:p>
    <w:p w:rsidR="00EC21CD" w:rsidRDefault="00EC21CD">
      <w:pPr>
        <w:tabs>
          <w:tab w:val="left" w:pos="1080"/>
        </w:tabs>
        <w:autoSpaceDE w:val="0"/>
      </w:pPr>
      <w:r>
        <w:rPr>
          <w:b/>
          <w:color w:val="333333"/>
          <w:szCs w:val="22"/>
        </w:rPr>
        <w:t>Please send applications to:  Email:</w:t>
      </w:r>
      <w:r>
        <w:rPr>
          <w:b/>
          <w:color w:val="333333"/>
          <w:szCs w:val="22"/>
        </w:rPr>
        <w:tab/>
      </w:r>
      <w:hyperlink r:id="rId10" w:history="1">
        <w:r>
          <w:rPr>
            <w:rStyle w:val="Hyperlink"/>
          </w:rPr>
          <w:t>Andy Holmwood</w:t>
        </w:r>
      </w:hyperlink>
    </w:p>
    <w:sectPr w:rsidR="00EC21CD" w:rsidSect="000C46B9">
      <w:footerReference w:type="default" r:id="rId11"/>
      <w:pgSz w:w="12240" w:h="15840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FF" w:rsidRDefault="00F646FF">
      <w:pPr>
        <w:spacing w:after="0" w:line="240" w:lineRule="auto"/>
      </w:pPr>
      <w:r>
        <w:separator/>
      </w:r>
    </w:p>
  </w:endnote>
  <w:endnote w:type="continuationSeparator" w:id="0">
    <w:p w:rsidR="00F646FF" w:rsidRDefault="00F6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B9" w:rsidRDefault="00EC21CD">
    <w:pPr>
      <w:pStyle w:val="Footer"/>
      <w:jc w:val="right"/>
    </w:pPr>
    <w:r>
      <w:t xml:space="preserve">Page </w:t>
    </w:r>
    <w:r w:rsidR="00E715F9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715F9">
      <w:rPr>
        <w:b/>
        <w:sz w:val="24"/>
        <w:szCs w:val="24"/>
      </w:rPr>
      <w:fldChar w:fldCharType="separate"/>
    </w:r>
    <w:r w:rsidR="006C1874">
      <w:rPr>
        <w:b/>
        <w:noProof/>
        <w:sz w:val="24"/>
        <w:szCs w:val="24"/>
      </w:rPr>
      <w:t>1</w:t>
    </w:r>
    <w:r w:rsidR="00E715F9">
      <w:rPr>
        <w:b/>
        <w:sz w:val="24"/>
        <w:szCs w:val="24"/>
      </w:rPr>
      <w:fldChar w:fldCharType="end"/>
    </w:r>
    <w:r>
      <w:t xml:space="preserve"> of </w:t>
    </w:r>
    <w:r w:rsidR="00E715F9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715F9">
      <w:rPr>
        <w:b/>
        <w:sz w:val="24"/>
        <w:szCs w:val="24"/>
      </w:rPr>
      <w:fldChar w:fldCharType="separate"/>
    </w:r>
    <w:r w:rsidR="006C1874">
      <w:rPr>
        <w:b/>
        <w:noProof/>
        <w:sz w:val="24"/>
        <w:szCs w:val="24"/>
      </w:rPr>
      <w:t>2</w:t>
    </w:r>
    <w:r w:rsidR="00E715F9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FF" w:rsidRDefault="00F646FF">
      <w:pPr>
        <w:spacing w:after="0" w:line="240" w:lineRule="auto"/>
      </w:pPr>
      <w:r>
        <w:separator/>
      </w:r>
    </w:p>
  </w:footnote>
  <w:footnote w:type="continuationSeparator" w:id="0">
    <w:p w:rsidR="00F646FF" w:rsidRDefault="00F6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2A4564"/>
    <w:multiLevelType w:val="hybridMultilevel"/>
    <w:tmpl w:val="A24CCE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54078"/>
    <w:multiLevelType w:val="hybridMultilevel"/>
    <w:tmpl w:val="DFFEC5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314336"/>
    <w:multiLevelType w:val="hybridMultilevel"/>
    <w:tmpl w:val="58B0C9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EF6D43"/>
    <w:multiLevelType w:val="hybridMultilevel"/>
    <w:tmpl w:val="D922AF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B1605"/>
    <w:rsid w:val="000A5C5B"/>
    <w:rsid w:val="000C46B9"/>
    <w:rsid w:val="00280624"/>
    <w:rsid w:val="00384CB2"/>
    <w:rsid w:val="00440F83"/>
    <w:rsid w:val="00462D6F"/>
    <w:rsid w:val="005C6244"/>
    <w:rsid w:val="006C1874"/>
    <w:rsid w:val="007078BC"/>
    <w:rsid w:val="007231F7"/>
    <w:rsid w:val="00761773"/>
    <w:rsid w:val="00767CD0"/>
    <w:rsid w:val="00787E59"/>
    <w:rsid w:val="0079727B"/>
    <w:rsid w:val="00963656"/>
    <w:rsid w:val="00BB1605"/>
    <w:rsid w:val="00BB5C17"/>
    <w:rsid w:val="00E715F9"/>
    <w:rsid w:val="00E85E7D"/>
    <w:rsid w:val="00EC21CD"/>
    <w:rsid w:val="00F646FF"/>
    <w:rsid w:val="00F7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B9"/>
    <w:pPr>
      <w:suppressAutoHyphens/>
      <w:spacing w:after="200" w:line="276" w:lineRule="auto"/>
    </w:pPr>
    <w:rPr>
      <w:rFonts w:ascii="Arial" w:eastAsia="Calibri" w:hAnsi="Arial" w:cs="Arial"/>
      <w:sz w:val="22"/>
      <w:szCs w:val="28"/>
      <w:lang w:eastAsia="ar-SA"/>
    </w:rPr>
  </w:style>
  <w:style w:type="paragraph" w:styleId="Heading1">
    <w:name w:val="heading 1"/>
    <w:basedOn w:val="Normal"/>
    <w:next w:val="Normal"/>
    <w:qFormat/>
    <w:rsid w:val="000C46B9"/>
    <w:pPr>
      <w:keepNext/>
      <w:spacing w:before="240" w:after="120" w:line="240" w:lineRule="auto"/>
      <w:outlineLvl w:val="0"/>
    </w:pPr>
    <w:rPr>
      <w:rFonts w:eastAsia="Times New Roman" w:cs="Times New Roman"/>
      <w:bCs/>
      <w:kern w:val="1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C46B9"/>
    <w:pPr>
      <w:keepNext/>
      <w:widowControl w:val="0"/>
      <w:numPr>
        <w:ilvl w:val="1"/>
        <w:numId w:val="1"/>
      </w:numPr>
      <w:spacing w:before="120" w:after="120" w:line="240" w:lineRule="auto"/>
      <w:outlineLvl w:val="1"/>
    </w:pPr>
    <w:rPr>
      <w:rFonts w:eastAsia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0C46B9"/>
    <w:pPr>
      <w:keepNext/>
      <w:keepLines/>
      <w:spacing w:before="200" w:after="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46B9"/>
    <w:rPr>
      <w:rFonts w:ascii="Symbol" w:hAnsi="Symbol"/>
    </w:rPr>
  </w:style>
  <w:style w:type="character" w:customStyle="1" w:styleId="WW8Num1z1">
    <w:name w:val="WW8Num1z1"/>
    <w:rsid w:val="000C46B9"/>
    <w:rPr>
      <w:rFonts w:ascii="Courier New" w:hAnsi="Courier New" w:cs="Courier New"/>
    </w:rPr>
  </w:style>
  <w:style w:type="character" w:customStyle="1" w:styleId="WW8Num1z2">
    <w:name w:val="WW8Num1z2"/>
    <w:rsid w:val="000C46B9"/>
    <w:rPr>
      <w:rFonts w:ascii="Wingdings" w:hAnsi="Wingdings"/>
    </w:rPr>
  </w:style>
  <w:style w:type="character" w:customStyle="1" w:styleId="WW8Num2z0">
    <w:name w:val="WW8Num2z0"/>
    <w:rsid w:val="000C46B9"/>
    <w:rPr>
      <w:rFonts w:ascii="Symbol" w:hAnsi="Symbol"/>
    </w:rPr>
  </w:style>
  <w:style w:type="character" w:customStyle="1" w:styleId="Absatz-Standardschriftart">
    <w:name w:val="Absatz-Standardschriftart"/>
    <w:rsid w:val="000C46B9"/>
  </w:style>
  <w:style w:type="character" w:customStyle="1" w:styleId="WW-Absatz-Standardschriftart">
    <w:name w:val="WW-Absatz-Standardschriftart"/>
    <w:rsid w:val="000C46B9"/>
  </w:style>
  <w:style w:type="character" w:customStyle="1" w:styleId="WW-Absatz-Standardschriftart1">
    <w:name w:val="WW-Absatz-Standardschriftart1"/>
    <w:rsid w:val="000C46B9"/>
  </w:style>
  <w:style w:type="character" w:customStyle="1" w:styleId="WW8Num3z0">
    <w:name w:val="WW8Num3z0"/>
    <w:rsid w:val="000C46B9"/>
    <w:rPr>
      <w:b/>
    </w:rPr>
  </w:style>
  <w:style w:type="character" w:customStyle="1" w:styleId="WW-Absatz-Standardschriftart11">
    <w:name w:val="WW-Absatz-Standardschriftart11"/>
    <w:rsid w:val="000C46B9"/>
  </w:style>
  <w:style w:type="character" w:customStyle="1" w:styleId="WW8Num5z0">
    <w:name w:val="WW8Num5z0"/>
    <w:rsid w:val="000C46B9"/>
    <w:rPr>
      <w:rFonts w:ascii="Symbol" w:hAnsi="Symbol"/>
    </w:rPr>
  </w:style>
  <w:style w:type="character" w:customStyle="1" w:styleId="WW8Num5z1">
    <w:name w:val="WW8Num5z1"/>
    <w:rsid w:val="000C46B9"/>
    <w:rPr>
      <w:rFonts w:ascii="Courier New" w:hAnsi="Courier New" w:cs="Courier New"/>
    </w:rPr>
  </w:style>
  <w:style w:type="character" w:customStyle="1" w:styleId="WW8Num5z2">
    <w:name w:val="WW8Num5z2"/>
    <w:rsid w:val="000C46B9"/>
    <w:rPr>
      <w:rFonts w:ascii="Wingdings" w:hAnsi="Wingdings"/>
    </w:rPr>
  </w:style>
  <w:style w:type="character" w:customStyle="1" w:styleId="WW8Num2z1">
    <w:name w:val="WW8Num2z1"/>
    <w:rsid w:val="000C46B9"/>
    <w:rPr>
      <w:rFonts w:ascii="Courier New" w:hAnsi="Courier New" w:cs="Courier New"/>
    </w:rPr>
  </w:style>
  <w:style w:type="character" w:customStyle="1" w:styleId="WW8Num2z2">
    <w:name w:val="WW8Num2z2"/>
    <w:rsid w:val="000C46B9"/>
    <w:rPr>
      <w:rFonts w:ascii="Wingdings" w:hAnsi="Wingdings"/>
    </w:rPr>
  </w:style>
  <w:style w:type="character" w:customStyle="1" w:styleId="WW-DefaultParagraphFont">
    <w:name w:val="WW-Default Paragraph Font"/>
    <w:rsid w:val="000C46B9"/>
  </w:style>
  <w:style w:type="character" w:customStyle="1" w:styleId="Heading1Char">
    <w:name w:val="Heading 1 Char"/>
    <w:basedOn w:val="WW-DefaultParagraphFont"/>
    <w:rsid w:val="000C46B9"/>
    <w:rPr>
      <w:rFonts w:eastAsia="Times New Roman" w:cs="Times New Roman"/>
      <w:bCs/>
      <w:kern w:val="1"/>
      <w:sz w:val="28"/>
      <w:szCs w:val="32"/>
      <w:lang w:val="en-US"/>
    </w:rPr>
  </w:style>
  <w:style w:type="character" w:customStyle="1" w:styleId="Heading2Char">
    <w:name w:val="Heading 2 Char"/>
    <w:basedOn w:val="WW-DefaultParagraphFont"/>
    <w:rsid w:val="000C46B9"/>
    <w:rPr>
      <w:rFonts w:eastAsia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WW-DefaultParagraphFont"/>
    <w:rsid w:val="000C46B9"/>
    <w:rPr>
      <w:rFonts w:eastAsia="Times New Roman" w:cs="Times New Roman"/>
      <w:b/>
      <w:bCs/>
    </w:rPr>
  </w:style>
  <w:style w:type="character" w:customStyle="1" w:styleId="HeaderChar">
    <w:name w:val="Header Char"/>
    <w:basedOn w:val="WW-DefaultParagraphFont"/>
    <w:rsid w:val="000C46B9"/>
  </w:style>
  <w:style w:type="character" w:customStyle="1" w:styleId="FooterChar">
    <w:name w:val="Footer Char"/>
    <w:basedOn w:val="WW-DefaultParagraphFont"/>
    <w:rsid w:val="000C46B9"/>
  </w:style>
  <w:style w:type="character" w:customStyle="1" w:styleId="NumberingSymbols">
    <w:name w:val="Numbering Symbols"/>
    <w:rsid w:val="000C46B9"/>
  </w:style>
  <w:style w:type="character" w:customStyle="1" w:styleId="Bullets">
    <w:name w:val="Bullets"/>
    <w:rsid w:val="000C46B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DefaultParagraphFont"/>
    <w:rsid w:val="000C46B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C46B9"/>
    <w:pPr>
      <w:keepNext/>
      <w:spacing w:before="240" w:after="120"/>
    </w:pPr>
    <w:rPr>
      <w:rFonts w:eastAsia="MS Mincho" w:cs="Tahoma"/>
      <w:sz w:val="28"/>
    </w:rPr>
  </w:style>
  <w:style w:type="paragraph" w:styleId="BodyText">
    <w:name w:val="Body Text"/>
    <w:basedOn w:val="Normal"/>
    <w:rsid w:val="000C46B9"/>
    <w:pPr>
      <w:spacing w:after="120"/>
    </w:pPr>
  </w:style>
  <w:style w:type="paragraph" w:styleId="List">
    <w:name w:val="List"/>
    <w:basedOn w:val="BodyText"/>
    <w:rsid w:val="000C46B9"/>
    <w:rPr>
      <w:rFonts w:cs="Tahoma"/>
    </w:rPr>
  </w:style>
  <w:style w:type="paragraph" w:styleId="Caption">
    <w:name w:val="caption"/>
    <w:basedOn w:val="Normal"/>
    <w:qFormat/>
    <w:rsid w:val="000C46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C46B9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0C46B9"/>
    <w:pPr>
      <w:ind w:left="720"/>
    </w:pPr>
  </w:style>
  <w:style w:type="paragraph" w:styleId="Header">
    <w:name w:val="header"/>
    <w:basedOn w:val="Normal"/>
    <w:rsid w:val="000C46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0C46B9"/>
    <w:pPr>
      <w:tabs>
        <w:tab w:val="center" w:pos="4680"/>
        <w:tab w:val="right" w:pos="9360"/>
      </w:tabs>
      <w:spacing w:after="0" w:line="240" w:lineRule="auto"/>
    </w:pPr>
  </w:style>
  <w:style w:type="paragraph" w:styleId="DocumentMap">
    <w:name w:val="Document Map"/>
    <w:basedOn w:val="Normal"/>
    <w:rsid w:val="000C46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rsid w:val="000C46B9"/>
    <w:pPr>
      <w:suppressLineNumbers/>
    </w:pPr>
  </w:style>
  <w:style w:type="paragraph" w:customStyle="1" w:styleId="TableHeading">
    <w:name w:val="Table Heading"/>
    <w:basedOn w:val="TableContents"/>
    <w:rsid w:val="000C46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y@biathl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athlon.ca/documents/Coach-ManagerScreeningPolicy-CodeofEthics_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1812-399B-43A2-B6FB-4378372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Wenzel</dc:creator>
  <cp:lastModifiedBy>BIATHLON</cp:lastModifiedBy>
  <cp:revision>3</cp:revision>
  <cp:lastPrinted>2013-10-02T18:13:00Z</cp:lastPrinted>
  <dcterms:created xsi:type="dcterms:W3CDTF">2013-10-18T16:37:00Z</dcterms:created>
  <dcterms:modified xsi:type="dcterms:W3CDTF">2013-10-28T22:16:00Z</dcterms:modified>
</cp:coreProperties>
</file>